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9B80" w14:textId="372E2021" w:rsidR="00360D37" w:rsidRPr="00360D37" w:rsidRDefault="00360D37" w:rsidP="00360D37">
      <w:pPr>
        <w:spacing w:after="0" w:line="240" w:lineRule="auto"/>
        <w:rPr>
          <w:rFonts w:ascii="Arial" w:hAnsi="Arial" w:cs="Arial"/>
          <w:b/>
          <w:bCs/>
        </w:rPr>
      </w:pPr>
      <w:r w:rsidRPr="00360D37">
        <w:rPr>
          <w:rFonts w:ascii="Arial" w:hAnsi="Arial" w:cs="Arial"/>
          <w:b/>
          <w:bCs/>
        </w:rPr>
        <w:t xml:space="preserve">A green and digital future: 2023 focus is ‘Delivering </w:t>
      </w:r>
      <w:r>
        <w:rPr>
          <w:rFonts w:ascii="Arial" w:hAnsi="Arial" w:cs="Arial"/>
          <w:b/>
          <w:bCs/>
        </w:rPr>
        <w:t>G</w:t>
      </w:r>
      <w:r w:rsidRPr="00360D37">
        <w:rPr>
          <w:rFonts w:ascii="Arial" w:hAnsi="Arial" w:cs="Arial"/>
          <w:b/>
          <w:bCs/>
        </w:rPr>
        <w:t xml:space="preserve">rowth’ </w:t>
      </w:r>
    </w:p>
    <w:p w14:paraId="6D3A3F96" w14:textId="77777777" w:rsidR="00360D37" w:rsidRPr="00360D37" w:rsidRDefault="00360D37" w:rsidP="00360D37">
      <w:pPr>
        <w:spacing w:after="0" w:line="240" w:lineRule="auto"/>
        <w:rPr>
          <w:rFonts w:ascii="Arial" w:hAnsi="Arial" w:cs="Arial"/>
          <w:b/>
          <w:bCs/>
        </w:rPr>
      </w:pPr>
    </w:p>
    <w:p w14:paraId="6EA63F45" w14:textId="77777777" w:rsidR="00360D37" w:rsidRPr="00360D37" w:rsidRDefault="00360D37" w:rsidP="00360D37">
      <w:pPr>
        <w:spacing w:after="0" w:line="240" w:lineRule="auto"/>
        <w:rPr>
          <w:rFonts w:ascii="Arial" w:hAnsi="Arial" w:cs="Arial"/>
        </w:rPr>
      </w:pPr>
      <w:r w:rsidRPr="00360D37">
        <w:rPr>
          <w:rFonts w:ascii="Arial" w:hAnsi="Arial" w:cs="Arial"/>
        </w:rPr>
        <w:t>A decarbonised and cost-effective energy system is essential for delivering growth. To realise this, the system itself must be improved, by deploying low carbon generation via new renewables and nuclear deployments.</w:t>
      </w:r>
    </w:p>
    <w:p w14:paraId="7AD63BEA" w14:textId="77777777" w:rsidR="00360D37" w:rsidRPr="00360D37" w:rsidRDefault="00360D37" w:rsidP="00360D37">
      <w:pPr>
        <w:spacing w:after="0" w:line="240" w:lineRule="auto"/>
        <w:rPr>
          <w:rFonts w:ascii="Arial" w:hAnsi="Arial" w:cs="Arial"/>
        </w:rPr>
      </w:pPr>
    </w:p>
    <w:p w14:paraId="07C577F9" w14:textId="77777777" w:rsidR="00360D37" w:rsidRPr="00360D37" w:rsidRDefault="00360D37" w:rsidP="00360D37">
      <w:pPr>
        <w:spacing w:after="0" w:line="240" w:lineRule="auto"/>
        <w:rPr>
          <w:rFonts w:ascii="Arial" w:hAnsi="Arial" w:cs="Arial"/>
        </w:rPr>
      </w:pPr>
      <w:r w:rsidRPr="00360D37">
        <w:rPr>
          <w:rFonts w:ascii="Arial" w:hAnsi="Arial" w:cs="Arial"/>
        </w:rPr>
        <w:t>MoltexFLEX is just one example of where British-born technology can deliver. Our FLEX reactor would be a first of a kind molten salt reactor in the UK, and can help deliver on the UK’s ambitions whilst creating hundreds, then potentially thousands, of high-quality jobs in STEM and beyond.</w:t>
      </w:r>
    </w:p>
    <w:p w14:paraId="3D983797" w14:textId="77777777" w:rsidR="00360D37" w:rsidRPr="00360D37" w:rsidRDefault="00360D37" w:rsidP="00360D37">
      <w:pPr>
        <w:spacing w:after="0" w:line="240" w:lineRule="auto"/>
        <w:rPr>
          <w:rFonts w:ascii="Arial" w:hAnsi="Arial" w:cs="Arial"/>
        </w:rPr>
      </w:pPr>
    </w:p>
    <w:p w14:paraId="1399752C" w14:textId="77777777" w:rsidR="00360D37" w:rsidRPr="00360D37" w:rsidRDefault="00360D37" w:rsidP="00360D37">
      <w:pPr>
        <w:spacing w:after="0" w:line="240" w:lineRule="auto"/>
        <w:rPr>
          <w:rFonts w:ascii="Arial" w:hAnsi="Arial" w:cs="Arial"/>
        </w:rPr>
      </w:pPr>
      <w:r w:rsidRPr="00360D37">
        <w:rPr>
          <w:rFonts w:ascii="Arial" w:hAnsi="Arial" w:cs="Arial"/>
        </w:rPr>
        <w:t xml:space="preserve">New nuclear is critical to success, but faces major challenges, notably around costs. The FLEX reactor’s design is extremely simple compared to conventional reactors and doesn’t require the same level of expensive steel and concrete structures. This simplicity addresses the CapEx cost challenges facing new nuclear and the design has greatly reduced operational and maintenance costs as well. This technology is comfortably within the reach of private developers and requires no government financing to succeed. </w:t>
      </w:r>
    </w:p>
    <w:p w14:paraId="0130E03F" w14:textId="77777777" w:rsidR="00360D37" w:rsidRPr="00360D37" w:rsidRDefault="00360D37" w:rsidP="00360D37">
      <w:pPr>
        <w:spacing w:after="0" w:line="240" w:lineRule="auto"/>
        <w:rPr>
          <w:rFonts w:ascii="Arial" w:hAnsi="Arial" w:cs="Arial"/>
        </w:rPr>
      </w:pPr>
    </w:p>
    <w:p w14:paraId="4B177A66" w14:textId="77777777" w:rsidR="00360D37" w:rsidRPr="00360D37" w:rsidRDefault="00360D37" w:rsidP="00360D37">
      <w:pPr>
        <w:spacing w:after="0" w:line="240" w:lineRule="auto"/>
        <w:rPr>
          <w:rFonts w:ascii="Arial" w:hAnsi="Arial" w:cs="Arial"/>
        </w:rPr>
      </w:pPr>
      <w:r w:rsidRPr="00360D37">
        <w:rPr>
          <w:rFonts w:ascii="Arial" w:hAnsi="Arial" w:cs="Arial"/>
        </w:rPr>
        <w:t>If the UK is going to meet its target of 24GW of nuclear generation by 2050, we also need to address the challenge of scaling up deployment of a diverse array of nuclear technologies, which as well as de-risking nuclear deployment, also presents new applications to strengthen the system.</w:t>
      </w:r>
    </w:p>
    <w:p w14:paraId="5EBF66A8" w14:textId="77777777" w:rsidR="00360D37" w:rsidRPr="00360D37" w:rsidRDefault="00360D37" w:rsidP="00360D37">
      <w:pPr>
        <w:spacing w:after="0" w:line="240" w:lineRule="auto"/>
        <w:rPr>
          <w:rFonts w:ascii="Arial" w:hAnsi="Arial" w:cs="Arial"/>
        </w:rPr>
      </w:pPr>
    </w:p>
    <w:p w14:paraId="6FD22AE6" w14:textId="465A8EFC" w:rsidR="00360D37" w:rsidRPr="00360D37" w:rsidRDefault="00360D37" w:rsidP="00360D37">
      <w:pPr>
        <w:spacing w:after="0" w:line="240" w:lineRule="auto"/>
        <w:rPr>
          <w:rFonts w:ascii="Arial" w:hAnsi="Arial" w:cs="Arial"/>
        </w:rPr>
      </w:pPr>
      <w:r w:rsidRPr="00360D37">
        <w:rPr>
          <w:rFonts w:ascii="Arial" w:hAnsi="Arial" w:cs="Arial"/>
        </w:rPr>
        <w:t>Renewables are rightly critical to the future net zero energy system and Labour has a clear roadmap to deliver more. However, the inherent intermittency means the system requires flexible energy options ensure resilience. Currently we are reliant on CCGT to provide this flexibility, and the current capacity market looks set to continue rewarding unabated gas. One of the strongest applications of advanced nuclear, specifically the FLEX reactor is its ability to ‘dispatch’ energy at short notice, load-following the grid and levelling out the fluctuations of demand and renewable supply. This makes it a perfect partner to renewables. This is an example of how the nuclear and renewables sectors can work together; there are even options for MoltexFLEX’s non-nuclear molten salt energy storage systems to work as a store for renewable energy, demonstrating deeper collaboration potential.</w:t>
      </w:r>
      <w:r w:rsidR="00DE1296">
        <w:rPr>
          <w:rFonts w:ascii="Arial" w:hAnsi="Arial" w:cs="Arial"/>
        </w:rPr>
        <w:t xml:space="preserve"> </w:t>
      </w:r>
      <w:r w:rsidRPr="00360D37">
        <w:rPr>
          <w:rFonts w:ascii="Arial" w:hAnsi="Arial" w:cs="Arial"/>
        </w:rPr>
        <w:t>MoltexFLEX aims to bring these to market at speed.</w:t>
      </w:r>
    </w:p>
    <w:p w14:paraId="6CC49AA9" w14:textId="77777777" w:rsidR="00360D37" w:rsidRPr="00360D37" w:rsidRDefault="00360D37" w:rsidP="00360D37">
      <w:pPr>
        <w:spacing w:after="0" w:line="240" w:lineRule="auto"/>
        <w:rPr>
          <w:rFonts w:ascii="Arial" w:hAnsi="Arial" w:cs="Arial"/>
        </w:rPr>
      </w:pPr>
    </w:p>
    <w:p w14:paraId="4D6E2ED1" w14:textId="77777777" w:rsidR="00360D37" w:rsidRPr="00360D37" w:rsidRDefault="00360D37" w:rsidP="00360D37">
      <w:pPr>
        <w:spacing w:after="0" w:line="240" w:lineRule="auto"/>
        <w:rPr>
          <w:rFonts w:ascii="Arial" w:hAnsi="Arial" w:cs="Arial"/>
        </w:rPr>
      </w:pPr>
      <w:r w:rsidRPr="00360D37">
        <w:rPr>
          <w:rFonts w:ascii="Arial" w:hAnsi="Arial" w:cs="Arial"/>
        </w:rPr>
        <w:t>The case for new advanced nuclear which strengthens the system, improves resilience, supports renewables and advances net zero is clear, but more is needed by a future government to support these technologies, and unlock advanced nuclear technologies (ANT) potential:</w:t>
      </w:r>
    </w:p>
    <w:p w14:paraId="1706F7A6" w14:textId="77777777" w:rsidR="00360D37" w:rsidRPr="00360D37" w:rsidRDefault="00360D37" w:rsidP="00360D37">
      <w:pPr>
        <w:spacing w:after="0" w:line="240" w:lineRule="auto"/>
        <w:rPr>
          <w:rFonts w:ascii="Arial" w:hAnsi="Arial" w:cs="Arial"/>
        </w:rPr>
      </w:pPr>
    </w:p>
    <w:p w14:paraId="0157481E" w14:textId="77777777" w:rsidR="00360D37" w:rsidRPr="00360D37" w:rsidRDefault="00360D37" w:rsidP="00360D37">
      <w:pPr>
        <w:pStyle w:val="ListParagraph"/>
        <w:numPr>
          <w:ilvl w:val="0"/>
          <w:numId w:val="1"/>
        </w:numPr>
        <w:rPr>
          <w:rFonts w:ascii="Arial" w:hAnsi="Arial" w:cs="Arial"/>
          <w:sz w:val="22"/>
          <w:szCs w:val="22"/>
        </w:rPr>
      </w:pPr>
      <w:r w:rsidRPr="00360D37">
        <w:rPr>
          <w:rFonts w:ascii="Arial" w:hAnsi="Arial" w:cs="Arial"/>
          <w:sz w:val="22"/>
          <w:szCs w:val="22"/>
        </w:rPr>
        <w:t>Overtly acknowledge the value of different ANTs, like molten salt reactors. Outlining explicitly the role for advanced technologies would show investors and industry there is a sustained pathway for the technologies.  Labour should develop such statements as part of its policy development, and its manifesto.</w:t>
      </w:r>
    </w:p>
    <w:p w14:paraId="0C764BD7" w14:textId="77777777" w:rsidR="00360D37" w:rsidRPr="00360D37" w:rsidRDefault="00360D37" w:rsidP="00360D37">
      <w:pPr>
        <w:spacing w:after="0" w:line="240" w:lineRule="auto"/>
        <w:rPr>
          <w:rFonts w:ascii="Arial" w:hAnsi="Arial" w:cs="Arial"/>
        </w:rPr>
      </w:pPr>
    </w:p>
    <w:p w14:paraId="31483FA3" w14:textId="77777777" w:rsidR="00360D37" w:rsidRPr="00360D37" w:rsidRDefault="00360D37" w:rsidP="00360D37">
      <w:pPr>
        <w:pStyle w:val="ListParagraph"/>
        <w:numPr>
          <w:ilvl w:val="0"/>
          <w:numId w:val="1"/>
        </w:numPr>
        <w:rPr>
          <w:rFonts w:ascii="Arial" w:hAnsi="Arial" w:cs="Arial"/>
          <w:sz w:val="22"/>
          <w:szCs w:val="22"/>
        </w:rPr>
      </w:pPr>
      <w:r w:rsidRPr="00360D37">
        <w:rPr>
          <w:rFonts w:ascii="Arial" w:hAnsi="Arial" w:cs="Arial"/>
          <w:sz w:val="22"/>
          <w:szCs w:val="22"/>
        </w:rPr>
        <w:t>We urge Labour to create an environment that allows technologically mature and cost competitive ANTs to succeed in the market. Committing to better-resourcing the nuclear regulator (ONR) to establish the capacity to assess multiple nuclear technologies would achieve this.</w:t>
      </w:r>
    </w:p>
    <w:p w14:paraId="3BBE2EF6" w14:textId="77777777" w:rsidR="00360D37" w:rsidRPr="00360D37" w:rsidRDefault="00360D37" w:rsidP="00360D37">
      <w:pPr>
        <w:spacing w:after="0" w:line="240" w:lineRule="auto"/>
        <w:rPr>
          <w:rFonts w:ascii="Arial" w:hAnsi="Arial" w:cs="Arial"/>
        </w:rPr>
      </w:pPr>
    </w:p>
    <w:p w14:paraId="0A1C744A" w14:textId="77777777" w:rsidR="00360D37" w:rsidRPr="00360D37" w:rsidRDefault="00360D37" w:rsidP="00360D37">
      <w:pPr>
        <w:pStyle w:val="ListParagraph"/>
        <w:numPr>
          <w:ilvl w:val="0"/>
          <w:numId w:val="1"/>
        </w:numPr>
        <w:rPr>
          <w:rFonts w:ascii="Arial" w:hAnsi="Arial" w:cs="Arial"/>
          <w:sz w:val="22"/>
          <w:szCs w:val="22"/>
        </w:rPr>
      </w:pPr>
      <w:r w:rsidRPr="00360D37">
        <w:rPr>
          <w:rFonts w:ascii="Arial" w:hAnsi="Arial" w:cs="Arial"/>
          <w:sz w:val="22"/>
          <w:szCs w:val="22"/>
        </w:rPr>
        <w:t xml:space="preserve">Creating clarity on planning consent and whether Government plans to allow a developer-led process following the launch of GBN will deliver an ecosystem that enables ANT providers to attract private investment to the UK and considerably </w:t>
      </w:r>
      <w:r w:rsidRPr="00360D37">
        <w:rPr>
          <w:rFonts w:ascii="Arial" w:hAnsi="Arial" w:cs="Arial"/>
          <w:sz w:val="22"/>
          <w:szCs w:val="22"/>
        </w:rPr>
        <w:lastRenderedPageBreak/>
        <w:t xml:space="preserve">streamline the deployment process, thus speeding up new nuclear deployments in the future. </w:t>
      </w:r>
    </w:p>
    <w:p w14:paraId="00A5FFAC" w14:textId="77777777" w:rsidR="00360D37" w:rsidRPr="00360D37" w:rsidRDefault="00360D37" w:rsidP="00360D37">
      <w:pPr>
        <w:spacing w:after="0" w:line="240" w:lineRule="auto"/>
        <w:rPr>
          <w:rFonts w:ascii="Arial" w:hAnsi="Arial" w:cs="Arial"/>
        </w:rPr>
      </w:pPr>
    </w:p>
    <w:p w14:paraId="7B4E1337" w14:textId="77777777" w:rsidR="00360D37" w:rsidRPr="00360D37" w:rsidRDefault="00360D37" w:rsidP="00360D37">
      <w:pPr>
        <w:pStyle w:val="ListParagraph"/>
        <w:numPr>
          <w:ilvl w:val="0"/>
          <w:numId w:val="1"/>
        </w:numPr>
        <w:rPr>
          <w:rFonts w:ascii="Arial" w:hAnsi="Arial" w:cs="Arial"/>
          <w:sz w:val="22"/>
          <w:szCs w:val="22"/>
        </w:rPr>
      </w:pPr>
      <w:r w:rsidRPr="00360D37">
        <w:rPr>
          <w:rFonts w:ascii="Arial" w:hAnsi="Arial" w:cs="Arial"/>
          <w:sz w:val="22"/>
          <w:szCs w:val="22"/>
        </w:rPr>
        <w:t xml:space="preserve">Investment in </w:t>
      </w:r>
      <w:r w:rsidRPr="00360D37">
        <w:rPr>
          <w:rFonts w:ascii="Arial" w:eastAsia="Times New Roman" w:hAnsi="Arial" w:cs="Arial"/>
          <w:sz w:val="22"/>
          <w:szCs w:val="22"/>
        </w:rPr>
        <w:t xml:space="preserve">funding and research mechanisms for nuclear technology </w:t>
      </w:r>
      <w:r w:rsidRPr="00360D37">
        <w:rPr>
          <w:rFonts w:ascii="Arial" w:hAnsi="Arial" w:cs="Arial"/>
          <w:sz w:val="22"/>
          <w:szCs w:val="22"/>
        </w:rPr>
        <w:t>development, which could be modelled on previously deployed mechanisms like the AMR competition would deliver incredible value for UK-based nuclear vendors.</w:t>
      </w:r>
    </w:p>
    <w:p w14:paraId="7D442BD9" w14:textId="77777777" w:rsidR="00360D37" w:rsidRPr="00360D37" w:rsidRDefault="00360D37" w:rsidP="00360D37">
      <w:pPr>
        <w:spacing w:after="0" w:line="240" w:lineRule="auto"/>
        <w:rPr>
          <w:rFonts w:ascii="Arial" w:hAnsi="Arial" w:cs="Arial"/>
        </w:rPr>
      </w:pPr>
    </w:p>
    <w:p w14:paraId="3B532DC7" w14:textId="77777777" w:rsidR="00360D37" w:rsidRPr="00360D37" w:rsidRDefault="00360D37" w:rsidP="00360D37">
      <w:pPr>
        <w:pStyle w:val="ListParagraph"/>
        <w:numPr>
          <w:ilvl w:val="0"/>
          <w:numId w:val="1"/>
        </w:numPr>
        <w:rPr>
          <w:rFonts w:ascii="Arial" w:hAnsi="Arial" w:cs="Arial"/>
          <w:sz w:val="22"/>
          <w:szCs w:val="22"/>
        </w:rPr>
      </w:pPr>
      <w:r w:rsidRPr="00360D37">
        <w:rPr>
          <w:rFonts w:ascii="Arial" w:hAnsi="Arial" w:cs="Arial"/>
          <w:sz w:val="22"/>
          <w:szCs w:val="22"/>
        </w:rPr>
        <w:t>Labour’s Great British Energy (GBE) has the potential to establish itself as a national champion for clean energy generation. However</w:t>
      </w:r>
      <w:r w:rsidRPr="00360D37">
        <w:rPr>
          <w:rFonts w:ascii="Arial" w:hAnsi="Arial" w:cs="Arial"/>
          <w:sz w:val="22"/>
          <w:szCs w:val="22"/>
          <w:lang w:eastAsia="en-US"/>
        </w:rPr>
        <w:t xml:space="preserve"> </w:t>
      </w:r>
      <w:r w:rsidRPr="00360D37">
        <w:rPr>
          <w:rFonts w:ascii="Arial" w:hAnsi="Arial" w:cs="Arial"/>
          <w:sz w:val="22"/>
          <w:szCs w:val="22"/>
        </w:rPr>
        <w:t>to meet net zero energy generation promises, the policy suggestions outlined in this submission must be seriously considered to progress the deployment of new (advanced) nuclear.</w:t>
      </w:r>
    </w:p>
    <w:p w14:paraId="4BC91551" w14:textId="7C43A8AD" w:rsidR="00C03DCB" w:rsidRPr="00360D37" w:rsidRDefault="00C03DCB">
      <w:pPr>
        <w:rPr>
          <w:rFonts w:ascii="Arial" w:hAnsi="Arial" w:cs="Arial"/>
        </w:rPr>
      </w:pPr>
    </w:p>
    <w:p w14:paraId="4AAAF666" w14:textId="2795608B" w:rsidR="00C03DCB" w:rsidRPr="00360D37" w:rsidRDefault="00C03DCB">
      <w:pPr>
        <w:rPr>
          <w:rFonts w:ascii="Arial" w:hAnsi="Arial" w:cs="Arial"/>
        </w:rPr>
      </w:pPr>
    </w:p>
    <w:p w14:paraId="28A57BD4" w14:textId="4B3C4F9A" w:rsidR="00147BB5" w:rsidRPr="00360D37" w:rsidRDefault="00147BB5">
      <w:pPr>
        <w:rPr>
          <w:rFonts w:ascii="Arial" w:hAnsi="Arial" w:cs="Arial"/>
        </w:rPr>
      </w:pPr>
    </w:p>
    <w:p w14:paraId="63C69BEA" w14:textId="55583919" w:rsidR="00610272" w:rsidRPr="00360D37" w:rsidRDefault="00610272">
      <w:pPr>
        <w:rPr>
          <w:rFonts w:ascii="Arial" w:hAnsi="Arial" w:cs="Arial"/>
        </w:rPr>
      </w:pPr>
    </w:p>
    <w:p w14:paraId="34934CCC" w14:textId="11F60A59" w:rsidR="00610272" w:rsidRPr="00360D37" w:rsidRDefault="00610272">
      <w:pPr>
        <w:rPr>
          <w:rFonts w:ascii="Arial" w:hAnsi="Arial" w:cs="Arial"/>
        </w:rPr>
      </w:pPr>
    </w:p>
    <w:p w14:paraId="26F7C2D0" w14:textId="09F96E2C" w:rsidR="00610272" w:rsidRPr="00360D37" w:rsidRDefault="00610272">
      <w:pPr>
        <w:rPr>
          <w:rFonts w:ascii="Arial" w:hAnsi="Arial" w:cs="Arial"/>
        </w:rPr>
      </w:pPr>
    </w:p>
    <w:p w14:paraId="3A0D7DD7" w14:textId="77777777" w:rsidR="00E33381" w:rsidRPr="00360D37" w:rsidRDefault="00E33381">
      <w:pPr>
        <w:rPr>
          <w:rFonts w:ascii="Arial" w:hAnsi="Arial" w:cs="Arial"/>
        </w:rPr>
      </w:pPr>
    </w:p>
    <w:sectPr w:rsidR="00E33381" w:rsidRPr="00360D37" w:rsidSect="00AB0979">
      <w:headerReference w:type="even" r:id="rId10"/>
      <w:headerReference w:type="default" r:id="rId11"/>
      <w:footerReference w:type="even" r:id="rId12"/>
      <w:footerReference w:type="default" r:id="rId13"/>
      <w:headerReference w:type="first" r:id="rId14"/>
      <w:footerReference w:type="first" r:id="rId15"/>
      <w:pgSz w:w="11907" w:h="16839"/>
      <w:pgMar w:top="180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D33D" w14:textId="77777777" w:rsidR="0039243A" w:rsidRDefault="0039243A" w:rsidP="00C00DBF">
      <w:pPr>
        <w:spacing w:after="0" w:line="240" w:lineRule="auto"/>
      </w:pPr>
      <w:r>
        <w:separator/>
      </w:r>
    </w:p>
  </w:endnote>
  <w:endnote w:type="continuationSeparator" w:id="0">
    <w:p w14:paraId="12D3C4A2" w14:textId="77777777" w:rsidR="0039243A" w:rsidRDefault="0039243A" w:rsidP="00C00DBF">
      <w:pPr>
        <w:spacing w:after="0" w:line="240" w:lineRule="auto"/>
      </w:pPr>
      <w:r>
        <w:continuationSeparator/>
      </w:r>
    </w:p>
  </w:endnote>
  <w:endnote w:type="continuationNotice" w:id="1">
    <w:p w14:paraId="4F4FAD30" w14:textId="77777777" w:rsidR="0039243A" w:rsidRDefault="003924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55A8" w14:textId="77777777" w:rsidR="00EC0E19" w:rsidRDefault="00EC0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BF78" w14:textId="6B27FD5F" w:rsidR="00C00DBF" w:rsidRDefault="003A24E8">
    <w:pPr>
      <w:pStyle w:val="Footer"/>
    </w:pPr>
    <w:r>
      <w:rPr>
        <w:noProof/>
      </w:rPr>
      <w:drawing>
        <wp:anchor distT="0" distB="0" distL="114300" distR="114300" simplePos="0" relativeHeight="251658246" behindDoc="0" locked="0" layoutInCell="1" allowOverlap="1" wp14:anchorId="0C95ED38" wp14:editId="2560173D">
          <wp:simplePos x="0" y="0"/>
          <wp:positionH relativeFrom="column">
            <wp:posOffset>-923290</wp:posOffset>
          </wp:positionH>
          <wp:positionV relativeFrom="paragraph">
            <wp:posOffset>-51273</wp:posOffset>
          </wp:positionV>
          <wp:extent cx="7577455" cy="107950"/>
          <wp:effectExtent l="0" t="0" r="4445" b="635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7455" cy="107950"/>
                  </a:xfrm>
                  <a:prstGeom prst="rect">
                    <a:avLst/>
                  </a:prstGeom>
                </pic:spPr>
              </pic:pic>
            </a:graphicData>
          </a:graphic>
          <wp14:sizeRelH relativeFrom="margin">
            <wp14:pctWidth>0</wp14:pctWidth>
          </wp14:sizeRelH>
          <wp14:sizeRelV relativeFrom="margin">
            <wp14:pctHeight>0</wp14:pctHeight>
          </wp14:sizeRelV>
        </wp:anchor>
      </w:drawing>
    </w:r>
    <w:r w:rsidR="008C026D" w:rsidRPr="00C00DBF">
      <w:rPr>
        <w:noProof/>
      </w:rPr>
      <mc:AlternateContent>
        <mc:Choice Requires="wps">
          <w:drawing>
            <wp:anchor distT="0" distB="0" distL="114300" distR="114300" simplePos="0" relativeHeight="251658241" behindDoc="0" locked="0" layoutInCell="1" allowOverlap="1" wp14:anchorId="6A1D7DE8" wp14:editId="076BC361">
              <wp:simplePos x="0" y="0"/>
              <wp:positionH relativeFrom="column">
                <wp:posOffset>-590550</wp:posOffset>
              </wp:positionH>
              <wp:positionV relativeFrom="paragraph">
                <wp:posOffset>88265</wp:posOffset>
              </wp:positionV>
              <wp:extent cx="6414770" cy="438150"/>
              <wp:effectExtent l="0" t="0" r="0" b="0"/>
              <wp:wrapNone/>
              <wp:docPr id="9" name="TextBox 8"/>
              <wp:cNvGraphicFramePr/>
              <a:graphic xmlns:a="http://schemas.openxmlformats.org/drawingml/2006/main">
                <a:graphicData uri="http://schemas.microsoft.com/office/word/2010/wordprocessingShape">
                  <wps:wsp>
                    <wps:cNvSpPr txBox="1"/>
                    <wps:spPr>
                      <a:xfrm>
                        <a:off x="0" y="0"/>
                        <a:ext cx="6414770" cy="438150"/>
                      </a:xfrm>
                      <a:prstGeom prst="rect">
                        <a:avLst/>
                      </a:prstGeom>
                      <a:noFill/>
                    </wps:spPr>
                    <wps:txbx>
                      <w:txbxContent>
                        <w:p w14:paraId="1A03683A" w14:textId="2DB0E921" w:rsidR="00C079E1" w:rsidRDefault="00C079E1" w:rsidP="00C00DBF">
                          <w:pPr>
                            <w:spacing w:after="0" w:line="240" w:lineRule="auto"/>
                            <w:jc w:val="right"/>
                            <w:rPr>
                              <w:rFonts w:ascii="Arial" w:hAnsi="Arial" w:cs="Arial"/>
                              <w:color w:val="000000" w:themeColor="text1"/>
                              <w:kern w:val="24"/>
                              <w:sz w:val="14"/>
                              <w:szCs w:val="14"/>
                            </w:rPr>
                          </w:pPr>
                          <w:r w:rsidRPr="00653ABB">
                            <w:rPr>
                              <w:rFonts w:ascii="Arial" w:hAnsi="Arial" w:cs="Arial"/>
                              <w:color w:val="000000" w:themeColor="text1"/>
                              <w:kern w:val="24"/>
                              <w:sz w:val="14"/>
                              <w:szCs w:val="14"/>
                            </w:rPr>
                            <w:t>Moltex</w:t>
                          </w:r>
                          <w:r w:rsidR="005F31A0">
                            <w:rPr>
                              <w:rFonts w:ascii="Arial" w:hAnsi="Arial" w:cs="Arial"/>
                              <w:color w:val="000000" w:themeColor="text1"/>
                              <w:kern w:val="24"/>
                              <w:sz w:val="14"/>
                              <w:szCs w:val="14"/>
                            </w:rPr>
                            <w:t>FLEX</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C079E1">
                            <w:rPr>
                              <w:rFonts w:ascii="Arial" w:hAnsi="Arial" w:cs="Arial"/>
                              <w:color w:val="000000" w:themeColor="text1"/>
                              <w:kern w:val="24"/>
                              <w:sz w:val="14"/>
                              <w:szCs w:val="14"/>
                            </w:rPr>
                            <w:t xml:space="preserve">Company No. </w:t>
                          </w:r>
                          <w:r w:rsidR="00E33381" w:rsidRPr="00E33381">
                            <w:rPr>
                              <w:rFonts w:ascii="Arial" w:hAnsi="Arial" w:cs="Arial"/>
                              <w:color w:val="000000" w:themeColor="text1"/>
                              <w:kern w:val="24"/>
                              <w:sz w:val="14"/>
                              <w:szCs w:val="14"/>
                            </w:rPr>
                            <w:t>14193090</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C079E1">
                            <w:rPr>
                              <w:rFonts w:ascii="Arial" w:hAnsi="Arial" w:cs="Arial"/>
                              <w:color w:val="000000" w:themeColor="text1"/>
                              <w:kern w:val="24"/>
                              <w:sz w:val="14"/>
                              <w:szCs w:val="14"/>
                            </w:rPr>
                            <w:t xml:space="preserve">Registered in </w:t>
                          </w:r>
                          <w:r w:rsidR="008B182E">
                            <w:rPr>
                              <w:rFonts w:ascii="Arial" w:hAnsi="Arial" w:cs="Arial"/>
                              <w:color w:val="000000" w:themeColor="text1"/>
                              <w:kern w:val="24"/>
                              <w:sz w:val="14"/>
                              <w:szCs w:val="14"/>
                            </w:rPr>
                            <w:t>England</w:t>
                          </w:r>
                        </w:p>
                        <w:p w14:paraId="3568A519" w14:textId="4DF121DC" w:rsidR="00C00DBF" w:rsidRPr="00C079E1" w:rsidRDefault="00D56276" w:rsidP="00C079E1">
                          <w:pPr>
                            <w:spacing w:after="0" w:line="240" w:lineRule="auto"/>
                            <w:jc w:val="right"/>
                            <w:rPr>
                              <w:rFonts w:ascii="Arial" w:hAnsi="Arial" w:cs="Arial"/>
                              <w:color w:val="000000" w:themeColor="text1"/>
                              <w:kern w:val="24"/>
                              <w:sz w:val="14"/>
                              <w:szCs w:val="14"/>
                            </w:rPr>
                          </w:pPr>
                          <w:r w:rsidRPr="00D56276">
                            <w:rPr>
                              <w:rFonts w:ascii="Arial" w:hAnsi="Arial" w:cs="Arial"/>
                              <w:color w:val="000000" w:themeColor="text1"/>
                              <w:kern w:val="24"/>
                              <w:sz w:val="14"/>
                              <w:szCs w:val="14"/>
                            </w:rPr>
                            <w:t>13 The Courtyard</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Timothy’s Bridge Road</w:t>
                          </w:r>
                          <w:r w:rsidRPr="00653ABB">
                            <w:rPr>
                              <w:rFonts w:ascii="Arial" w:hAnsi="Arial" w:cs="Arial"/>
                              <w:color w:val="000000" w:themeColor="text1"/>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Stratford-upon-Avon</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Warwickshire</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CV37 9NP</w:t>
                          </w:r>
                          <w:r w:rsidR="00677D44" w:rsidRPr="00CD22DD">
                            <w:rPr>
                              <w:rFonts w:ascii="Arial" w:hAnsi="Arial" w:cs="Arial"/>
                              <w:color w:val="00A3E0"/>
                              <w:kern w:val="24"/>
                              <w:sz w:val="14"/>
                              <w:szCs w:val="14"/>
                            </w:rPr>
                            <w:t xml:space="preserve"> </w:t>
                          </w:r>
                          <w:r w:rsidR="00677D44" w:rsidRPr="00CD22DD">
                            <w:rPr>
                              <w:rFonts w:ascii="Arial" w:hAnsi="Symbol" w:cs="Arial"/>
                              <w:color w:val="00A3E0"/>
                              <w:kern w:val="24"/>
                              <w:sz w:val="14"/>
                              <w:szCs w:val="14"/>
                            </w:rPr>
                            <w:sym w:font="Symbol" w:char="F0EF"/>
                          </w:r>
                          <w:r w:rsidR="00677D44" w:rsidRPr="00CD22DD">
                            <w:rPr>
                              <w:rFonts w:ascii="Arial" w:hAnsi="Arial" w:cs="Arial"/>
                              <w:color w:val="00A3E0"/>
                              <w:kern w:val="24"/>
                              <w:sz w:val="14"/>
                              <w:szCs w:val="14"/>
                            </w:rPr>
                            <w:t xml:space="preserve"> </w:t>
                          </w:r>
                          <w:r w:rsidR="00677D44" w:rsidRPr="00653ABB">
                            <w:rPr>
                              <w:rFonts w:ascii="Arial" w:hAnsi="Arial" w:cs="Arial"/>
                              <w:b/>
                              <w:bCs/>
                              <w:color w:val="002169"/>
                              <w:kern w:val="24"/>
                              <w:sz w:val="14"/>
                              <w:szCs w:val="14"/>
                            </w:rPr>
                            <w:t>www.moltex</w:t>
                          </w:r>
                          <w:r w:rsidR="005F31A0">
                            <w:rPr>
                              <w:rFonts w:ascii="Arial" w:hAnsi="Arial" w:cs="Arial"/>
                              <w:b/>
                              <w:bCs/>
                              <w:color w:val="002169"/>
                              <w:kern w:val="24"/>
                              <w:sz w:val="14"/>
                              <w:szCs w:val="14"/>
                            </w:rPr>
                            <w:t>flex</w:t>
                          </w:r>
                          <w:r w:rsidR="00677D44" w:rsidRPr="00653ABB">
                            <w:rPr>
                              <w:rFonts w:ascii="Arial" w:hAnsi="Arial" w:cs="Arial"/>
                              <w:b/>
                              <w:bCs/>
                              <w:color w:val="002169"/>
                              <w:kern w:val="24"/>
                              <w:sz w:val="14"/>
                              <w:szCs w:val="14"/>
                            </w:rPr>
                            <w:t>.com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
          <w:pict>
            <v:shapetype w14:anchorId="6A1D7DE8" id="_x0000_t202" coordsize="21600,21600" o:spt="202" path="m,l,21600r21600,l21600,xe">
              <v:stroke joinstyle="miter"/>
              <v:path gradientshapeok="t" o:connecttype="rect"/>
            </v:shapetype>
            <v:shape id="TextBox 8" o:spid="_x0000_s1026" type="#_x0000_t202" style="position:absolute;margin-left:-46.5pt;margin-top:6.95pt;width:505.1pt;height: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" filled="f" stroked="f">
              <v:textbox>
                <w:txbxContent>
                  <w:p w14:paraId="1A03683A" w14:textId="2DB0E921" w:rsidR="00C079E1" w:rsidRDefault="00C079E1" w:rsidP="00C00DBF">
                    <w:pPr>
                      <w:spacing w:after="0" w:line="240" w:lineRule="auto"/>
                      <w:jc w:val="right"/>
                      <w:rPr>
                        <w:rFonts w:ascii="Arial" w:hAnsi="Arial" w:cs="Arial"/>
                        <w:color w:val="000000" w:themeColor="text1"/>
                        <w:kern w:val="24"/>
                        <w:sz w:val="14"/>
                        <w:szCs w:val="14"/>
                      </w:rPr>
                    </w:pPr>
                    <w:r w:rsidRPr="00653ABB">
                      <w:rPr>
                        <w:rFonts w:ascii="Arial" w:hAnsi="Arial" w:cs="Arial"/>
                        <w:color w:val="000000" w:themeColor="text1"/>
                        <w:kern w:val="24"/>
                        <w:sz w:val="14"/>
                        <w:szCs w:val="14"/>
                      </w:rPr>
                      <w:t>Moltex</w:t>
                    </w:r>
                    <w:r w:rsidR="005F31A0">
                      <w:rPr>
                        <w:rFonts w:ascii="Arial" w:hAnsi="Arial" w:cs="Arial"/>
                        <w:color w:val="000000" w:themeColor="text1"/>
                        <w:kern w:val="24"/>
                        <w:sz w:val="14"/>
                        <w:szCs w:val="14"/>
                      </w:rPr>
                      <w:t>FLEX</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C079E1">
                      <w:rPr>
                        <w:rFonts w:ascii="Arial" w:hAnsi="Arial" w:cs="Arial"/>
                        <w:color w:val="000000" w:themeColor="text1"/>
                        <w:kern w:val="24"/>
                        <w:sz w:val="14"/>
                        <w:szCs w:val="14"/>
                      </w:rPr>
                      <w:t xml:space="preserve">Company No. </w:t>
                    </w:r>
                    <w:r w:rsidR="00E33381" w:rsidRPr="00E33381">
                      <w:rPr>
                        <w:rFonts w:ascii="Arial" w:hAnsi="Arial" w:cs="Arial"/>
                        <w:color w:val="000000" w:themeColor="text1"/>
                        <w:kern w:val="24"/>
                        <w:sz w:val="14"/>
                        <w:szCs w:val="14"/>
                      </w:rPr>
                      <w:t>14193090</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C079E1">
                      <w:rPr>
                        <w:rFonts w:ascii="Arial" w:hAnsi="Arial" w:cs="Arial"/>
                        <w:color w:val="000000" w:themeColor="text1"/>
                        <w:kern w:val="24"/>
                        <w:sz w:val="14"/>
                        <w:szCs w:val="14"/>
                      </w:rPr>
                      <w:t xml:space="preserve">Registered in </w:t>
                    </w:r>
                    <w:r w:rsidR="008B182E">
                      <w:rPr>
                        <w:rFonts w:ascii="Arial" w:hAnsi="Arial" w:cs="Arial"/>
                        <w:color w:val="000000" w:themeColor="text1"/>
                        <w:kern w:val="24"/>
                        <w:sz w:val="14"/>
                        <w:szCs w:val="14"/>
                      </w:rPr>
                      <w:t>England</w:t>
                    </w:r>
                  </w:p>
                  <w:p w14:paraId="3568A519" w14:textId="4DF121DC" w:rsidR="00C00DBF" w:rsidRPr="00C079E1" w:rsidRDefault="00D56276" w:rsidP="00C079E1">
                    <w:pPr>
                      <w:spacing w:after="0" w:line="240" w:lineRule="auto"/>
                      <w:jc w:val="right"/>
                      <w:rPr>
                        <w:rFonts w:ascii="Arial" w:hAnsi="Arial" w:cs="Arial"/>
                        <w:color w:val="000000" w:themeColor="text1"/>
                        <w:kern w:val="24"/>
                        <w:sz w:val="14"/>
                        <w:szCs w:val="14"/>
                      </w:rPr>
                    </w:pPr>
                    <w:r w:rsidRPr="00D56276">
                      <w:rPr>
                        <w:rFonts w:ascii="Arial" w:hAnsi="Arial" w:cs="Arial"/>
                        <w:color w:val="000000" w:themeColor="text1"/>
                        <w:kern w:val="24"/>
                        <w:sz w:val="14"/>
                        <w:szCs w:val="14"/>
                      </w:rPr>
                      <w:t>13 The Courtyard</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Timothy’s Bridge Road</w:t>
                    </w:r>
                    <w:r w:rsidRPr="00653ABB">
                      <w:rPr>
                        <w:rFonts w:ascii="Arial" w:hAnsi="Arial" w:cs="Arial"/>
                        <w:color w:val="000000" w:themeColor="text1"/>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Stratford-upon-Avon</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Warwickshire</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CV37 9NP</w:t>
                    </w:r>
                    <w:r w:rsidR="00677D44" w:rsidRPr="00CD22DD">
                      <w:rPr>
                        <w:rFonts w:ascii="Arial" w:hAnsi="Arial" w:cs="Arial"/>
                        <w:color w:val="00A3E0"/>
                        <w:kern w:val="24"/>
                        <w:sz w:val="14"/>
                        <w:szCs w:val="14"/>
                      </w:rPr>
                      <w:t xml:space="preserve"> </w:t>
                    </w:r>
                    <w:r w:rsidR="00677D44" w:rsidRPr="00CD22DD">
                      <w:rPr>
                        <w:rFonts w:ascii="Arial" w:hAnsi="Symbol" w:cs="Arial"/>
                        <w:color w:val="00A3E0"/>
                        <w:kern w:val="24"/>
                        <w:sz w:val="14"/>
                        <w:szCs w:val="14"/>
                      </w:rPr>
                      <w:sym w:font="Symbol" w:char="F0EF"/>
                    </w:r>
                    <w:r w:rsidR="00677D44" w:rsidRPr="00CD22DD">
                      <w:rPr>
                        <w:rFonts w:ascii="Arial" w:hAnsi="Arial" w:cs="Arial"/>
                        <w:color w:val="00A3E0"/>
                        <w:kern w:val="24"/>
                        <w:sz w:val="14"/>
                        <w:szCs w:val="14"/>
                      </w:rPr>
                      <w:t xml:space="preserve"> </w:t>
                    </w:r>
                    <w:r w:rsidR="00677D44" w:rsidRPr="00653ABB">
                      <w:rPr>
                        <w:rFonts w:ascii="Arial" w:hAnsi="Arial" w:cs="Arial"/>
                        <w:b/>
                        <w:bCs/>
                        <w:color w:val="002169"/>
                        <w:kern w:val="24"/>
                        <w:sz w:val="14"/>
                        <w:szCs w:val="14"/>
                      </w:rPr>
                      <w:t>www.moltex</w:t>
                    </w:r>
                    <w:r w:rsidR="005F31A0">
                      <w:rPr>
                        <w:rFonts w:ascii="Arial" w:hAnsi="Arial" w:cs="Arial"/>
                        <w:b/>
                        <w:bCs/>
                        <w:color w:val="002169"/>
                        <w:kern w:val="24"/>
                        <w:sz w:val="14"/>
                        <w:szCs w:val="14"/>
                      </w:rPr>
                      <w:t>flex</w:t>
                    </w:r>
                    <w:r w:rsidR="00677D44" w:rsidRPr="00653ABB">
                      <w:rPr>
                        <w:rFonts w:ascii="Arial" w:hAnsi="Arial" w:cs="Arial"/>
                        <w:b/>
                        <w:bCs/>
                        <w:color w:val="002169"/>
                        <w:kern w:val="24"/>
                        <w:sz w:val="14"/>
                        <w:szCs w:val="14"/>
                      </w:rPr>
                      <w:t>.com</w:t>
                    </w:r>
                  </w:p>
                </w:txbxContent>
              </v:textbox>
            </v:shape>
          </w:pict>
        </mc:Fallback>
      </mc:AlternateContent>
    </w:r>
    <w:r w:rsidR="5CFB12E9" w:rsidRPr="00C00DB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7EF2" w14:textId="2442E149" w:rsidR="00EC0E19" w:rsidRDefault="00EC0E19">
    <w:pPr>
      <w:pStyle w:val="Footer"/>
    </w:pPr>
    <w:r>
      <w:rPr>
        <w:noProof/>
      </w:rPr>
      <w:drawing>
        <wp:anchor distT="0" distB="0" distL="114300" distR="114300" simplePos="0" relativeHeight="251666438" behindDoc="0" locked="0" layoutInCell="1" allowOverlap="1" wp14:anchorId="1C0FDF01" wp14:editId="27EAEC5A">
          <wp:simplePos x="0" y="0"/>
          <wp:positionH relativeFrom="column">
            <wp:posOffset>-923290</wp:posOffset>
          </wp:positionH>
          <wp:positionV relativeFrom="paragraph">
            <wp:posOffset>-51273</wp:posOffset>
          </wp:positionV>
          <wp:extent cx="7577455" cy="107950"/>
          <wp:effectExtent l="0" t="0" r="4445" b="635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7455" cy="107950"/>
                  </a:xfrm>
                  <a:prstGeom prst="rect">
                    <a:avLst/>
                  </a:prstGeom>
                </pic:spPr>
              </pic:pic>
            </a:graphicData>
          </a:graphic>
          <wp14:sizeRelH relativeFrom="margin">
            <wp14:pctWidth>0</wp14:pctWidth>
          </wp14:sizeRelH>
          <wp14:sizeRelV relativeFrom="margin">
            <wp14:pctHeight>0</wp14:pctHeight>
          </wp14:sizeRelV>
        </wp:anchor>
      </w:drawing>
    </w:r>
    <w:r w:rsidRPr="00C00DBF">
      <w:rPr>
        <w:noProof/>
      </w:rPr>
      <mc:AlternateContent>
        <mc:Choice Requires="wps">
          <w:drawing>
            <wp:anchor distT="0" distB="0" distL="114300" distR="114300" simplePos="0" relativeHeight="251665414" behindDoc="0" locked="0" layoutInCell="1" allowOverlap="1" wp14:anchorId="7A79FB01" wp14:editId="349F4C0D">
              <wp:simplePos x="0" y="0"/>
              <wp:positionH relativeFrom="column">
                <wp:posOffset>-590550</wp:posOffset>
              </wp:positionH>
              <wp:positionV relativeFrom="paragraph">
                <wp:posOffset>88265</wp:posOffset>
              </wp:positionV>
              <wp:extent cx="6414770" cy="438150"/>
              <wp:effectExtent l="0" t="0" r="0" b="0"/>
              <wp:wrapNone/>
              <wp:docPr id="8" name="TextBox 8"/>
              <wp:cNvGraphicFramePr/>
              <a:graphic xmlns:a="http://schemas.openxmlformats.org/drawingml/2006/main">
                <a:graphicData uri="http://schemas.microsoft.com/office/word/2010/wordprocessingShape">
                  <wps:wsp>
                    <wps:cNvSpPr txBox="1"/>
                    <wps:spPr>
                      <a:xfrm>
                        <a:off x="0" y="0"/>
                        <a:ext cx="6414770" cy="438150"/>
                      </a:xfrm>
                      <a:prstGeom prst="rect">
                        <a:avLst/>
                      </a:prstGeom>
                      <a:noFill/>
                    </wps:spPr>
                    <wps:txbx>
                      <w:txbxContent>
                        <w:p w14:paraId="2C4E6504" w14:textId="4BE31F8E" w:rsidR="00EC0E19" w:rsidRDefault="00EC0E19" w:rsidP="00EC0E19">
                          <w:pPr>
                            <w:spacing w:after="0" w:line="240" w:lineRule="auto"/>
                            <w:jc w:val="right"/>
                            <w:rPr>
                              <w:rFonts w:ascii="Arial" w:hAnsi="Arial" w:cs="Arial"/>
                              <w:color w:val="000000" w:themeColor="text1"/>
                              <w:kern w:val="24"/>
                              <w:sz w:val="14"/>
                              <w:szCs w:val="14"/>
                            </w:rPr>
                          </w:pPr>
                          <w:r w:rsidRPr="00653ABB">
                            <w:rPr>
                              <w:rFonts w:ascii="Arial" w:hAnsi="Arial" w:cs="Arial"/>
                              <w:color w:val="000000" w:themeColor="text1"/>
                              <w:kern w:val="24"/>
                              <w:sz w:val="14"/>
                              <w:szCs w:val="14"/>
                            </w:rPr>
                            <w:t>Moltex</w:t>
                          </w:r>
                          <w:r>
                            <w:rPr>
                              <w:rFonts w:ascii="Arial" w:hAnsi="Arial" w:cs="Arial"/>
                              <w:color w:val="000000" w:themeColor="text1"/>
                              <w:kern w:val="24"/>
                              <w:sz w:val="14"/>
                              <w:szCs w:val="14"/>
                            </w:rPr>
                            <w:t>FLEX</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C079E1">
                            <w:rPr>
                              <w:rFonts w:ascii="Arial" w:hAnsi="Arial" w:cs="Arial"/>
                              <w:color w:val="000000" w:themeColor="text1"/>
                              <w:kern w:val="24"/>
                              <w:sz w:val="14"/>
                              <w:szCs w:val="14"/>
                            </w:rPr>
                            <w:t xml:space="preserve">Company No. </w:t>
                          </w:r>
                          <w:r w:rsidR="00E33381" w:rsidRPr="00E33381">
                            <w:rPr>
                              <w:rFonts w:ascii="Arial" w:hAnsi="Arial" w:cs="Arial"/>
                              <w:color w:val="000000" w:themeColor="text1"/>
                              <w:kern w:val="24"/>
                              <w:sz w:val="14"/>
                              <w:szCs w:val="14"/>
                            </w:rPr>
                            <w:t>14193090</w:t>
                          </w:r>
                          <w:r w:rsidR="003E1416" w:rsidRPr="00CD22DD">
                            <w:rPr>
                              <w:rFonts w:ascii="Arial" w:hAnsi="Arial" w:cs="Arial"/>
                              <w:color w:val="00A3E0"/>
                              <w:kern w:val="24"/>
                              <w:sz w:val="14"/>
                              <w:szCs w:val="14"/>
                            </w:rPr>
                            <w:t xml:space="preserve"> </w:t>
                          </w:r>
                          <w:r w:rsidR="003E1416" w:rsidRPr="00CD22DD">
                            <w:rPr>
                              <w:rFonts w:ascii="Arial" w:hAnsi="Symbol" w:cs="Arial"/>
                              <w:color w:val="00A3E0"/>
                              <w:kern w:val="24"/>
                              <w:sz w:val="14"/>
                              <w:szCs w:val="14"/>
                            </w:rPr>
                            <w:sym w:font="Symbol" w:char="F0EF"/>
                          </w:r>
                          <w:r w:rsidR="003E1416" w:rsidRPr="00CD22DD">
                            <w:rPr>
                              <w:rFonts w:ascii="Arial" w:hAnsi="Arial" w:cs="Arial"/>
                              <w:color w:val="00A3E0"/>
                              <w:kern w:val="24"/>
                              <w:sz w:val="14"/>
                              <w:szCs w:val="14"/>
                            </w:rPr>
                            <w:t xml:space="preserve"> </w:t>
                          </w:r>
                          <w:r w:rsidRPr="00C079E1">
                            <w:rPr>
                              <w:rFonts w:ascii="Arial" w:hAnsi="Arial" w:cs="Arial"/>
                              <w:color w:val="000000" w:themeColor="text1"/>
                              <w:kern w:val="24"/>
                              <w:sz w:val="14"/>
                              <w:szCs w:val="14"/>
                            </w:rPr>
                            <w:t xml:space="preserve">Registered in </w:t>
                          </w:r>
                          <w:r>
                            <w:rPr>
                              <w:rFonts w:ascii="Arial" w:hAnsi="Arial" w:cs="Arial"/>
                              <w:color w:val="000000" w:themeColor="text1"/>
                              <w:kern w:val="24"/>
                              <w:sz w:val="14"/>
                              <w:szCs w:val="14"/>
                            </w:rPr>
                            <w:t>England</w:t>
                          </w:r>
                        </w:p>
                        <w:p w14:paraId="5686208B" w14:textId="77777777" w:rsidR="00EC0E19" w:rsidRPr="00C079E1" w:rsidRDefault="00EC0E19" w:rsidP="00EC0E19">
                          <w:pPr>
                            <w:spacing w:after="0" w:line="240" w:lineRule="auto"/>
                            <w:jc w:val="right"/>
                            <w:rPr>
                              <w:rFonts w:ascii="Arial" w:hAnsi="Arial" w:cs="Arial"/>
                              <w:color w:val="000000" w:themeColor="text1"/>
                              <w:kern w:val="24"/>
                              <w:sz w:val="14"/>
                              <w:szCs w:val="14"/>
                            </w:rPr>
                          </w:pPr>
                          <w:r w:rsidRPr="00D56276">
                            <w:rPr>
                              <w:rFonts w:ascii="Arial" w:hAnsi="Arial" w:cs="Arial"/>
                              <w:color w:val="000000" w:themeColor="text1"/>
                              <w:kern w:val="24"/>
                              <w:sz w:val="14"/>
                              <w:szCs w:val="14"/>
                            </w:rPr>
                            <w:t>13 The Courtyard</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Timothy’s Bridge Road</w:t>
                          </w:r>
                          <w:r w:rsidRPr="00653ABB">
                            <w:rPr>
                              <w:rFonts w:ascii="Arial" w:hAnsi="Arial" w:cs="Arial"/>
                              <w:color w:val="000000" w:themeColor="text1"/>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Stratford-upon-Avon</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Warwickshire</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CV37 9NP</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653ABB">
                            <w:rPr>
                              <w:rFonts w:ascii="Arial" w:hAnsi="Arial" w:cs="Arial"/>
                              <w:b/>
                              <w:bCs/>
                              <w:color w:val="002169"/>
                              <w:kern w:val="24"/>
                              <w:sz w:val="14"/>
                              <w:szCs w:val="14"/>
                            </w:rPr>
                            <w:t>www.moltex</w:t>
                          </w:r>
                          <w:r>
                            <w:rPr>
                              <w:rFonts w:ascii="Arial" w:hAnsi="Arial" w:cs="Arial"/>
                              <w:b/>
                              <w:bCs/>
                              <w:color w:val="002169"/>
                              <w:kern w:val="24"/>
                              <w:sz w:val="14"/>
                              <w:szCs w:val="14"/>
                            </w:rPr>
                            <w:t>flex</w:t>
                          </w:r>
                          <w:r w:rsidRPr="00653ABB">
                            <w:rPr>
                              <w:rFonts w:ascii="Arial" w:hAnsi="Arial" w:cs="Arial"/>
                              <w:b/>
                              <w:bCs/>
                              <w:color w:val="002169"/>
                              <w:kern w:val="24"/>
                              <w:sz w:val="14"/>
                              <w:szCs w:val="14"/>
                            </w:rPr>
                            <w:t>.com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
          <w:pict>
            <v:shapetype w14:anchorId="7A79FB01" id="_x0000_t202" coordsize="21600,21600" o:spt="202" path="m,l,21600r21600,l21600,xe">
              <v:stroke joinstyle="miter"/>
              <v:path gradientshapeok="t" o:connecttype="rect"/>
            </v:shapetype>
            <v:shape id="_x0000_s1027" type="#_x0000_t202" style="position:absolute;margin-left:-46.5pt;margin-top:6.95pt;width:505.1pt;height:34.5pt;z-index:251665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" filled="f" stroked="f">
              <v:textbox>
                <w:txbxContent>
                  <w:p w14:paraId="2C4E6504" w14:textId="4BE31F8E" w:rsidR="00EC0E19" w:rsidRDefault="00EC0E19" w:rsidP="00EC0E19">
                    <w:pPr>
                      <w:spacing w:after="0" w:line="240" w:lineRule="auto"/>
                      <w:jc w:val="right"/>
                      <w:rPr>
                        <w:rFonts w:ascii="Arial" w:hAnsi="Arial" w:cs="Arial"/>
                        <w:color w:val="000000" w:themeColor="text1"/>
                        <w:kern w:val="24"/>
                        <w:sz w:val="14"/>
                        <w:szCs w:val="14"/>
                      </w:rPr>
                    </w:pPr>
                    <w:r w:rsidRPr="00653ABB">
                      <w:rPr>
                        <w:rFonts w:ascii="Arial" w:hAnsi="Arial" w:cs="Arial"/>
                        <w:color w:val="000000" w:themeColor="text1"/>
                        <w:kern w:val="24"/>
                        <w:sz w:val="14"/>
                        <w:szCs w:val="14"/>
                      </w:rPr>
                      <w:t>Moltex</w:t>
                    </w:r>
                    <w:r>
                      <w:rPr>
                        <w:rFonts w:ascii="Arial" w:hAnsi="Arial" w:cs="Arial"/>
                        <w:color w:val="000000" w:themeColor="text1"/>
                        <w:kern w:val="24"/>
                        <w:sz w:val="14"/>
                        <w:szCs w:val="14"/>
                      </w:rPr>
                      <w:t>FLEX</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C079E1">
                      <w:rPr>
                        <w:rFonts w:ascii="Arial" w:hAnsi="Arial" w:cs="Arial"/>
                        <w:color w:val="000000" w:themeColor="text1"/>
                        <w:kern w:val="24"/>
                        <w:sz w:val="14"/>
                        <w:szCs w:val="14"/>
                      </w:rPr>
                      <w:t xml:space="preserve">Company No. </w:t>
                    </w:r>
                    <w:r w:rsidR="00E33381" w:rsidRPr="00E33381">
                      <w:rPr>
                        <w:rFonts w:ascii="Arial" w:hAnsi="Arial" w:cs="Arial"/>
                        <w:color w:val="000000" w:themeColor="text1"/>
                        <w:kern w:val="24"/>
                        <w:sz w:val="14"/>
                        <w:szCs w:val="14"/>
                      </w:rPr>
                      <w:t>14193090</w:t>
                    </w:r>
                    <w:r w:rsidR="003E1416" w:rsidRPr="00CD22DD">
                      <w:rPr>
                        <w:rFonts w:ascii="Arial" w:hAnsi="Arial" w:cs="Arial"/>
                        <w:color w:val="00A3E0"/>
                        <w:kern w:val="24"/>
                        <w:sz w:val="14"/>
                        <w:szCs w:val="14"/>
                      </w:rPr>
                      <w:t xml:space="preserve"> </w:t>
                    </w:r>
                    <w:r w:rsidR="003E1416" w:rsidRPr="00CD22DD">
                      <w:rPr>
                        <w:rFonts w:ascii="Arial" w:hAnsi="Symbol" w:cs="Arial"/>
                        <w:color w:val="00A3E0"/>
                        <w:kern w:val="24"/>
                        <w:sz w:val="14"/>
                        <w:szCs w:val="14"/>
                      </w:rPr>
                      <w:sym w:font="Symbol" w:char="F0EF"/>
                    </w:r>
                    <w:r w:rsidR="003E1416" w:rsidRPr="00CD22DD">
                      <w:rPr>
                        <w:rFonts w:ascii="Arial" w:hAnsi="Arial" w:cs="Arial"/>
                        <w:color w:val="00A3E0"/>
                        <w:kern w:val="24"/>
                        <w:sz w:val="14"/>
                        <w:szCs w:val="14"/>
                      </w:rPr>
                      <w:t xml:space="preserve"> </w:t>
                    </w:r>
                    <w:r w:rsidRPr="00C079E1">
                      <w:rPr>
                        <w:rFonts w:ascii="Arial" w:hAnsi="Arial" w:cs="Arial"/>
                        <w:color w:val="000000" w:themeColor="text1"/>
                        <w:kern w:val="24"/>
                        <w:sz w:val="14"/>
                        <w:szCs w:val="14"/>
                      </w:rPr>
                      <w:t xml:space="preserve">Registered in </w:t>
                    </w:r>
                    <w:r>
                      <w:rPr>
                        <w:rFonts w:ascii="Arial" w:hAnsi="Arial" w:cs="Arial"/>
                        <w:color w:val="000000" w:themeColor="text1"/>
                        <w:kern w:val="24"/>
                        <w:sz w:val="14"/>
                        <w:szCs w:val="14"/>
                      </w:rPr>
                      <w:t>England</w:t>
                    </w:r>
                  </w:p>
                  <w:p w14:paraId="5686208B" w14:textId="77777777" w:rsidR="00EC0E19" w:rsidRPr="00C079E1" w:rsidRDefault="00EC0E19" w:rsidP="00EC0E19">
                    <w:pPr>
                      <w:spacing w:after="0" w:line="240" w:lineRule="auto"/>
                      <w:jc w:val="right"/>
                      <w:rPr>
                        <w:rFonts w:ascii="Arial" w:hAnsi="Arial" w:cs="Arial"/>
                        <w:color w:val="000000" w:themeColor="text1"/>
                        <w:kern w:val="24"/>
                        <w:sz w:val="14"/>
                        <w:szCs w:val="14"/>
                      </w:rPr>
                    </w:pPr>
                    <w:r w:rsidRPr="00D56276">
                      <w:rPr>
                        <w:rFonts w:ascii="Arial" w:hAnsi="Arial" w:cs="Arial"/>
                        <w:color w:val="000000" w:themeColor="text1"/>
                        <w:kern w:val="24"/>
                        <w:sz w:val="14"/>
                        <w:szCs w:val="14"/>
                      </w:rPr>
                      <w:t>13 The Courtyard</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Timothy’s Bridge Road</w:t>
                    </w:r>
                    <w:r w:rsidRPr="00653ABB">
                      <w:rPr>
                        <w:rFonts w:ascii="Arial" w:hAnsi="Arial" w:cs="Arial"/>
                        <w:color w:val="000000" w:themeColor="text1"/>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Stratford-upon-Avon</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Warwickshire</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CV37 9NP</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653ABB">
                      <w:rPr>
                        <w:rFonts w:ascii="Arial" w:hAnsi="Arial" w:cs="Arial"/>
                        <w:b/>
                        <w:bCs/>
                        <w:color w:val="002169"/>
                        <w:kern w:val="24"/>
                        <w:sz w:val="14"/>
                        <w:szCs w:val="14"/>
                      </w:rPr>
                      <w:t>www.moltex</w:t>
                    </w:r>
                    <w:r>
                      <w:rPr>
                        <w:rFonts w:ascii="Arial" w:hAnsi="Arial" w:cs="Arial"/>
                        <w:b/>
                        <w:bCs/>
                        <w:color w:val="002169"/>
                        <w:kern w:val="24"/>
                        <w:sz w:val="14"/>
                        <w:szCs w:val="14"/>
                      </w:rPr>
                      <w:t>flex</w:t>
                    </w:r>
                    <w:r w:rsidRPr="00653ABB">
                      <w:rPr>
                        <w:rFonts w:ascii="Arial" w:hAnsi="Arial" w:cs="Arial"/>
                        <w:b/>
                        <w:bCs/>
                        <w:color w:val="002169"/>
                        <w:kern w:val="24"/>
                        <w:sz w:val="14"/>
                        <w:szCs w:val="14"/>
                      </w:rPr>
                      <w:t>.com</w:t>
                    </w:r>
                  </w:p>
                </w:txbxContent>
              </v:textbox>
            </v:shape>
          </w:pict>
        </mc:Fallback>
      </mc:AlternateContent>
    </w:r>
    <w:r w:rsidRPr="00C00D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11F7" w14:textId="77777777" w:rsidR="0039243A" w:rsidRDefault="0039243A" w:rsidP="00C00DBF">
      <w:pPr>
        <w:spacing w:after="0" w:line="240" w:lineRule="auto"/>
      </w:pPr>
      <w:r>
        <w:separator/>
      </w:r>
    </w:p>
  </w:footnote>
  <w:footnote w:type="continuationSeparator" w:id="0">
    <w:p w14:paraId="77BBEEFA" w14:textId="77777777" w:rsidR="0039243A" w:rsidRDefault="0039243A" w:rsidP="00C00DBF">
      <w:pPr>
        <w:spacing w:after="0" w:line="240" w:lineRule="auto"/>
      </w:pPr>
      <w:r>
        <w:continuationSeparator/>
      </w:r>
    </w:p>
  </w:footnote>
  <w:footnote w:type="continuationNotice" w:id="1">
    <w:p w14:paraId="4D22D2FF" w14:textId="77777777" w:rsidR="0039243A" w:rsidRDefault="003924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195B" w14:textId="4C376DA4" w:rsidR="00C23A8B" w:rsidRDefault="00C23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BB28" w14:textId="34C96258" w:rsidR="008C026D" w:rsidRDefault="005F31A0">
    <w:pPr>
      <w:pStyle w:val="Header"/>
    </w:pPr>
    <w:r>
      <w:rPr>
        <w:noProof/>
      </w:rPr>
      <w:drawing>
        <wp:anchor distT="0" distB="0" distL="114300" distR="114300" simplePos="0" relativeHeight="251660294" behindDoc="1" locked="0" layoutInCell="1" allowOverlap="1" wp14:anchorId="4F4D5CD3" wp14:editId="65EEE3D1">
          <wp:simplePos x="0" y="0"/>
          <wp:positionH relativeFrom="column">
            <wp:posOffset>0</wp:posOffset>
          </wp:positionH>
          <wp:positionV relativeFrom="paragraph">
            <wp:posOffset>-635</wp:posOffset>
          </wp:positionV>
          <wp:extent cx="2344855" cy="489600"/>
          <wp:effectExtent l="0" t="0" r="0" b="5715"/>
          <wp:wrapNone/>
          <wp:docPr id="4" name="Picture 4" descr="A group of blue and green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blue and green balloon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4855" cy="48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9B21" w14:textId="5FDD69F9" w:rsidR="00EC0E19" w:rsidRDefault="00EC0E19" w:rsidP="00EC0E19">
    <w:pPr>
      <w:pStyle w:val="Header"/>
    </w:pPr>
    <w:r>
      <w:rPr>
        <w:noProof/>
      </w:rPr>
      <w:drawing>
        <wp:anchor distT="0" distB="0" distL="114300" distR="114300" simplePos="0" relativeHeight="251663366" behindDoc="1" locked="0" layoutInCell="1" allowOverlap="1" wp14:anchorId="6B2B2551" wp14:editId="714376A7">
          <wp:simplePos x="0" y="0"/>
          <wp:positionH relativeFrom="column">
            <wp:posOffset>0</wp:posOffset>
          </wp:positionH>
          <wp:positionV relativeFrom="paragraph">
            <wp:posOffset>-635</wp:posOffset>
          </wp:positionV>
          <wp:extent cx="2344855" cy="489600"/>
          <wp:effectExtent l="0" t="0" r="0" b="5715"/>
          <wp:wrapNone/>
          <wp:docPr id="6" name="Picture 6" descr="A group of blue and green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blue and green balloon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4855" cy="489600"/>
                  </a:xfrm>
                  <a:prstGeom prst="rect">
                    <a:avLst/>
                  </a:prstGeom>
                </pic:spPr>
              </pic:pic>
            </a:graphicData>
          </a:graphic>
          <wp14:sizeRelH relativeFrom="margin">
            <wp14:pctWidth>0</wp14:pctWidth>
          </wp14:sizeRelH>
          <wp14:sizeRelV relativeFrom="margin">
            <wp14:pctHeight>0</wp14:pctHeight>
          </wp14:sizeRelV>
        </wp:anchor>
      </w:drawing>
    </w:r>
  </w:p>
  <w:p w14:paraId="5EEAB687" w14:textId="4E781E82" w:rsidR="00C23A8B" w:rsidRPr="00EC0E19" w:rsidRDefault="00C23A8B" w:rsidP="00EC0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117F7"/>
    <w:multiLevelType w:val="hybridMultilevel"/>
    <w:tmpl w:val="32CC3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8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BF"/>
    <w:rsid w:val="00022861"/>
    <w:rsid w:val="00022874"/>
    <w:rsid w:val="00080786"/>
    <w:rsid w:val="00097479"/>
    <w:rsid w:val="000A5FF3"/>
    <w:rsid w:val="000B5E26"/>
    <w:rsid w:val="00111DB9"/>
    <w:rsid w:val="00147BB5"/>
    <w:rsid w:val="00154BFE"/>
    <w:rsid w:val="00157EDE"/>
    <w:rsid w:val="00165546"/>
    <w:rsid w:val="001808A1"/>
    <w:rsid w:val="001D3AF5"/>
    <w:rsid w:val="00233431"/>
    <w:rsid w:val="002825D3"/>
    <w:rsid w:val="0028277C"/>
    <w:rsid w:val="002C2A39"/>
    <w:rsid w:val="002E33E4"/>
    <w:rsid w:val="002F00DD"/>
    <w:rsid w:val="00300B0D"/>
    <w:rsid w:val="003010F9"/>
    <w:rsid w:val="00360D37"/>
    <w:rsid w:val="00361A05"/>
    <w:rsid w:val="0039243A"/>
    <w:rsid w:val="00393A82"/>
    <w:rsid w:val="003A24E8"/>
    <w:rsid w:val="003C39EF"/>
    <w:rsid w:val="003D0270"/>
    <w:rsid w:val="003E1416"/>
    <w:rsid w:val="00412641"/>
    <w:rsid w:val="004C5C7C"/>
    <w:rsid w:val="005005F2"/>
    <w:rsid w:val="00542216"/>
    <w:rsid w:val="0055449A"/>
    <w:rsid w:val="00566A63"/>
    <w:rsid w:val="005679D7"/>
    <w:rsid w:val="005901F5"/>
    <w:rsid w:val="005C456E"/>
    <w:rsid w:val="005D22B1"/>
    <w:rsid w:val="005F31A0"/>
    <w:rsid w:val="006015B7"/>
    <w:rsid w:val="00610272"/>
    <w:rsid w:val="0062346E"/>
    <w:rsid w:val="00653ABB"/>
    <w:rsid w:val="006619B4"/>
    <w:rsid w:val="00677D44"/>
    <w:rsid w:val="00682BF8"/>
    <w:rsid w:val="006A2DEF"/>
    <w:rsid w:val="006C322C"/>
    <w:rsid w:val="006D74ED"/>
    <w:rsid w:val="006E53DC"/>
    <w:rsid w:val="00734F85"/>
    <w:rsid w:val="007507FB"/>
    <w:rsid w:val="007661E3"/>
    <w:rsid w:val="00773AF5"/>
    <w:rsid w:val="007C69C8"/>
    <w:rsid w:val="00816F93"/>
    <w:rsid w:val="00843381"/>
    <w:rsid w:val="00853CD2"/>
    <w:rsid w:val="00895337"/>
    <w:rsid w:val="0089721E"/>
    <w:rsid w:val="008A5A62"/>
    <w:rsid w:val="008B182E"/>
    <w:rsid w:val="008C026D"/>
    <w:rsid w:val="00912372"/>
    <w:rsid w:val="00935A70"/>
    <w:rsid w:val="00950308"/>
    <w:rsid w:val="009768BA"/>
    <w:rsid w:val="00AB0979"/>
    <w:rsid w:val="00B01E3A"/>
    <w:rsid w:val="00B22D2A"/>
    <w:rsid w:val="00B85B28"/>
    <w:rsid w:val="00B90CB4"/>
    <w:rsid w:val="00BE337B"/>
    <w:rsid w:val="00BE3563"/>
    <w:rsid w:val="00C00DBF"/>
    <w:rsid w:val="00C00E70"/>
    <w:rsid w:val="00C033A3"/>
    <w:rsid w:val="00C03DCB"/>
    <w:rsid w:val="00C079E1"/>
    <w:rsid w:val="00C23A8B"/>
    <w:rsid w:val="00C84EA3"/>
    <w:rsid w:val="00CA2D72"/>
    <w:rsid w:val="00CD012C"/>
    <w:rsid w:val="00CD22DD"/>
    <w:rsid w:val="00CF3E21"/>
    <w:rsid w:val="00D07D17"/>
    <w:rsid w:val="00D22B48"/>
    <w:rsid w:val="00D5288F"/>
    <w:rsid w:val="00D55212"/>
    <w:rsid w:val="00D56276"/>
    <w:rsid w:val="00D5705A"/>
    <w:rsid w:val="00DD55E3"/>
    <w:rsid w:val="00DE1296"/>
    <w:rsid w:val="00E25EFC"/>
    <w:rsid w:val="00E33381"/>
    <w:rsid w:val="00E44111"/>
    <w:rsid w:val="00E9147E"/>
    <w:rsid w:val="00EA14AF"/>
    <w:rsid w:val="00EB08BA"/>
    <w:rsid w:val="00EB328A"/>
    <w:rsid w:val="00EC0E19"/>
    <w:rsid w:val="00EE5BBF"/>
    <w:rsid w:val="00EE6919"/>
    <w:rsid w:val="00F201EE"/>
    <w:rsid w:val="00F32172"/>
    <w:rsid w:val="00F52612"/>
    <w:rsid w:val="00F93374"/>
    <w:rsid w:val="00FB600F"/>
    <w:rsid w:val="00FE7E47"/>
    <w:rsid w:val="230BBCFB"/>
    <w:rsid w:val="5CFB1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C1B33"/>
  <w15:chartTrackingRefBased/>
  <w15:docId w15:val="{C782B039-A46A-4F0B-8D3F-8D62B580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D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BF"/>
  </w:style>
  <w:style w:type="paragraph" w:styleId="Footer">
    <w:name w:val="footer"/>
    <w:basedOn w:val="Normal"/>
    <w:link w:val="FooterChar"/>
    <w:uiPriority w:val="99"/>
    <w:unhideWhenUsed/>
    <w:rsid w:val="00C00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BF"/>
  </w:style>
  <w:style w:type="paragraph" w:styleId="Revision">
    <w:name w:val="Revision"/>
    <w:hidden/>
    <w:uiPriority w:val="99"/>
    <w:semiHidden/>
    <w:rsid w:val="00C23A8B"/>
    <w:pPr>
      <w:spacing w:after="0" w:line="240" w:lineRule="auto"/>
    </w:pPr>
  </w:style>
  <w:style w:type="paragraph" w:customStyle="1" w:styleId="DocTitle">
    <w:name w:val="Doc Title"/>
    <w:next w:val="Normal"/>
    <w:qFormat/>
    <w:rsid w:val="00AB0979"/>
    <w:pPr>
      <w:spacing w:before="1920" w:after="0" w:line="240" w:lineRule="auto"/>
    </w:pPr>
    <w:rPr>
      <w:rFonts w:ascii="Arial" w:eastAsiaTheme="minorEastAsia" w:hAnsi="Arial" w:cs="Arial"/>
      <w:b/>
      <w:iCs/>
      <w:caps/>
      <w:sz w:val="44"/>
    </w:rPr>
  </w:style>
  <w:style w:type="table" w:customStyle="1" w:styleId="BrandedTable">
    <w:name w:val="Branded Table"/>
    <w:basedOn w:val="TableNormal"/>
    <w:uiPriority w:val="99"/>
    <w:rsid w:val="00AB097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aps/>
        <w:smallCaps w:val="0"/>
        <w:sz w:val="22"/>
      </w:rPr>
      <w:tblPr/>
      <w:tcPr>
        <w:shd w:val="clear" w:color="auto" w:fill="1F3864" w:themeFill="accent1" w:themeFillShade="80"/>
      </w:tcPr>
    </w:tblStylePr>
  </w:style>
  <w:style w:type="paragraph" w:styleId="ListParagraph">
    <w:name w:val="List Paragraph"/>
    <w:basedOn w:val="Normal"/>
    <w:uiPriority w:val="34"/>
    <w:qFormat/>
    <w:rsid w:val="00360D37"/>
    <w:pPr>
      <w:spacing w:after="0" w:line="240" w:lineRule="auto"/>
      <w:ind w:left="720"/>
    </w:pPr>
    <w:rPr>
      <w:rFonts w:ascii="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F15B3D7AAF5443909A43969A00E0DC" ma:contentTypeVersion="12" ma:contentTypeDescription="Create a new document." ma:contentTypeScope="" ma:versionID="95498cbd4b3e0507c28d23a73692d93e">
  <xsd:schema xmlns:xsd="http://www.w3.org/2001/XMLSchema" xmlns:xs="http://www.w3.org/2001/XMLSchema" xmlns:p="http://schemas.microsoft.com/office/2006/metadata/properties" xmlns:ns2="a8494daf-59b5-4e9b-bfd3-258d58e2cbe9" xmlns:ns3="8c1c4079-4f63-441a-a0ef-0995bf6e1d6a" targetNamespace="http://schemas.microsoft.com/office/2006/metadata/properties" ma:root="true" ma:fieldsID="439e51ce17ad0d0ff45f02c996f6d252" ns2:_="" ns3:_="">
    <xsd:import namespace="a8494daf-59b5-4e9b-bfd3-258d58e2cbe9"/>
    <xsd:import namespace="8c1c4079-4f63-441a-a0ef-0995bf6e1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94daf-59b5-4e9b-bfd3-258d58e2c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b8b22f-940b-4cdd-ab62-62b5e16bf0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c4079-4f63-441a-a0ef-0995bf6e1d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c44f25d-236e-45ca-823a-a2463c1e25b8}" ma:internalName="TaxCatchAll" ma:showField="CatchAllData" ma:web="8c1c4079-4f63-441a-a0ef-0995bf6e1d6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494daf-59b5-4e9b-bfd3-258d58e2cbe9">
      <Terms xmlns="http://schemas.microsoft.com/office/infopath/2007/PartnerControls"/>
    </lcf76f155ced4ddcb4097134ff3c332f>
    <TaxCatchAll xmlns="8c1c4079-4f63-441a-a0ef-0995bf6e1d6a" xsi:nil="true"/>
  </documentManagement>
</p:properties>
</file>

<file path=customXml/itemProps1.xml><?xml version="1.0" encoding="utf-8"?>
<ds:datastoreItem xmlns:ds="http://schemas.openxmlformats.org/officeDocument/2006/customXml" ds:itemID="{ECE51421-083E-4CB6-9C14-02F84257B250}">
  <ds:schemaRefs>
    <ds:schemaRef ds:uri="http://schemas.microsoft.com/sharepoint/v3/contenttype/forms"/>
  </ds:schemaRefs>
</ds:datastoreItem>
</file>

<file path=customXml/itemProps2.xml><?xml version="1.0" encoding="utf-8"?>
<ds:datastoreItem xmlns:ds="http://schemas.openxmlformats.org/officeDocument/2006/customXml" ds:itemID="{5B6C1545-1696-4D7E-B22A-B3998BC4D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94daf-59b5-4e9b-bfd3-258d58e2cbe9"/>
    <ds:schemaRef ds:uri="8c1c4079-4f63-441a-a0ef-0995bf6e1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389C8-908B-4791-9F49-EE62E2F01236}">
  <ds:schemaRefs>
    <ds:schemaRef ds:uri="http://schemas.microsoft.com/office/2006/metadata/properties"/>
    <ds:schemaRef ds:uri="http://schemas.microsoft.com/office/infopath/2007/PartnerControls"/>
    <ds:schemaRef ds:uri="c98b49d0-a9a2-435e-8af2-912303e8c73e"/>
    <ds:schemaRef ds:uri="04331702-5c56-45ab-9694-6c5206b46782"/>
    <ds:schemaRef ds:uri="a8494daf-59b5-4e9b-bfd3-258d58e2cbe9"/>
    <ds:schemaRef ds:uri="8c1c4079-4f63-441a-a0ef-0995bf6e1d6a"/>
  </ds:schemaRefs>
</ds:datastoreItem>
</file>

<file path=docMetadata/LabelInfo.xml><?xml version="1.0" encoding="utf-8"?>
<clbl:labelList xmlns:clbl="http://schemas.microsoft.com/office/2020/mipLabelMetadata">
  <clbl:label id="{e4816bd5-0567-465a-ae87-986b648de8a7}" enabled="0" method="" siteId="{e4816bd5-0567-465a-ae87-986b648de8a7}"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LETTERHEAD-FLEX</dc:title>
  <dc:subject/>
  <dc:creator>Erin Polka</dc:creator>
  <cp:keywords/>
  <dc:description/>
  <cp:lastModifiedBy>Sara Tracogna</cp:lastModifiedBy>
  <cp:revision>8</cp:revision>
  <dcterms:created xsi:type="dcterms:W3CDTF">2023-03-16T12:04:00Z</dcterms:created>
  <dcterms:modified xsi:type="dcterms:W3CDTF">2023-03-20T09:51:00Z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0x010100F2F15B3D7AAF5443909A43969A00E0DC</vt:lpwstr>
  </property>
  <property fmtid="{D5CDD505-2E9C-101B-9397-08002B2CF9AE}" pid="3" name="Order">
    <vt:r8>284900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Document Signatories">
    <vt:lpwstr>15;#i:0#.f|membership|erinpolka@moltexenergy.com</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